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E80F7" w14:textId="77777777" w:rsidR="002D5B00" w:rsidRPr="00CD4DE7" w:rsidRDefault="002D5B00" w:rsidP="002D5B00">
      <w:pPr>
        <w:pStyle w:val="jmeno"/>
        <w:rPr>
          <w:caps/>
        </w:rPr>
      </w:pPr>
      <w:bookmarkStart w:id="0" w:name="_Toc368655220"/>
      <w:bookmarkStart w:id="1" w:name="_Toc368909318"/>
      <w:r w:rsidRPr="00CD4DE7">
        <w:rPr>
          <w:caps/>
        </w:rPr>
        <w:t xml:space="preserve">Abstract template for </w:t>
      </w:r>
      <w:r>
        <w:rPr>
          <w:caps/>
        </w:rPr>
        <w:t xml:space="preserve">THE </w:t>
      </w:r>
      <w:r w:rsidRPr="00CD4DE7">
        <w:rPr>
          <w:caps/>
        </w:rPr>
        <w:t xml:space="preserve">conference </w:t>
      </w:r>
      <w:r>
        <w:rPr>
          <w:caps/>
        </w:rPr>
        <w:t>OVZDUŠÍ V ČASE</w:t>
      </w:r>
      <w:bookmarkEnd w:id="0"/>
      <w:bookmarkEnd w:id="1"/>
    </w:p>
    <w:p w14:paraId="361678D8" w14:textId="77777777" w:rsidR="002D5B00" w:rsidRPr="00D268C2" w:rsidRDefault="002D5B00" w:rsidP="002D5B00">
      <w:pPr>
        <w:pStyle w:val="jmeno"/>
        <w:rPr>
          <w:caps/>
        </w:rPr>
      </w:pPr>
    </w:p>
    <w:p w14:paraId="1726CCB7" w14:textId="77777777" w:rsidR="002D5B00" w:rsidRPr="00D73AB9" w:rsidRDefault="002D5B00" w:rsidP="002D5B00">
      <w:pPr>
        <w:pStyle w:val="autor"/>
        <w:spacing w:line="240" w:lineRule="auto"/>
        <w:rPr>
          <w:sz w:val="24"/>
          <w:szCs w:val="24"/>
          <w:vertAlign w:val="superscript"/>
        </w:rPr>
      </w:pPr>
      <w:bookmarkStart w:id="2" w:name="_Toc368655221"/>
      <w:bookmarkStart w:id="3" w:name="_Toc368909319"/>
      <w:r w:rsidRPr="00D73AB9">
        <w:rPr>
          <w:sz w:val="24"/>
          <w:szCs w:val="24"/>
        </w:rPr>
        <w:t>John SMITH</w:t>
      </w:r>
      <w:r w:rsidRPr="00D73AB9">
        <w:rPr>
          <w:sz w:val="24"/>
          <w:szCs w:val="24"/>
          <w:vertAlign w:val="superscript"/>
        </w:rPr>
        <w:t>1</w:t>
      </w:r>
      <w:r w:rsidRPr="00D73AB9">
        <w:rPr>
          <w:sz w:val="24"/>
          <w:szCs w:val="24"/>
        </w:rPr>
        <w:t>, Petr PLAMÍNEK</w:t>
      </w:r>
      <w:r w:rsidRPr="00D73AB9">
        <w:rPr>
          <w:sz w:val="24"/>
          <w:szCs w:val="24"/>
          <w:vertAlign w:val="superscript"/>
        </w:rPr>
        <w:t>1,2</w:t>
      </w:r>
      <w:r w:rsidRPr="00D73AB9">
        <w:rPr>
          <w:sz w:val="24"/>
          <w:szCs w:val="24"/>
        </w:rPr>
        <w:t xml:space="preserve">, Jaroslav </w:t>
      </w:r>
      <w:bookmarkEnd w:id="2"/>
      <w:bookmarkEnd w:id="3"/>
      <w:r w:rsidRPr="00D73AB9">
        <w:rPr>
          <w:sz w:val="24"/>
          <w:szCs w:val="24"/>
        </w:rPr>
        <w:t>W</w:t>
      </w:r>
      <w:r>
        <w:rPr>
          <w:sz w:val="24"/>
          <w:szCs w:val="24"/>
        </w:rPr>
        <w:t>EIS</w:t>
      </w:r>
      <w:r w:rsidRPr="00D73AB9">
        <w:rPr>
          <w:sz w:val="24"/>
          <w:szCs w:val="24"/>
          <w:vertAlign w:val="superscript"/>
        </w:rPr>
        <w:t>2</w:t>
      </w:r>
    </w:p>
    <w:p w14:paraId="46883E94" w14:textId="77777777" w:rsidR="002D5B00" w:rsidRPr="00D73AB9" w:rsidRDefault="002D5B00" w:rsidP="002D5B00">
      <w:pPr>
        <w:pStyle w:val="Bezmezer"/>
        <w:jc w:val="center"/>
        <w:rPr>
          <w:rFonts w:ascii="Cambria" w:hAnsi="Cambria"/>
          <w:sz w:val="24"/>
          <w:szCs w:val="24"/>
          <w:lang w:val="cs-CZ"/>
        </w:rPr>
      </w:pPr>
    </w:p>
    <w:p w14:paraId="73D59326" w14:textId="77777777" w:rsidR="002D5B00" w:rsidRPr="00D73AB9" w:rsidRDefault="002D5B00" w:rsidP="002D5B00">
      <w:pPr>
        <w:pStyle w:val="Bezmezer"/>
        <w:jc w:val="center"/>
        <w:rPr>
          <w:rFonts w:ascii="Cambria" w:hAnsi="Cambria"/>
          <w:sz w:val="24"/>
          <w:szCs w:val="24"/>
        </w:rPr>
      </w:pPr>
      <w:r w:rsidRPr="00D73AB9">
        <w:rPr>
          <w:rFonts w:ascii="Cambria" w:hAnsi="Cambria"/>
          <w:sz w:val="24"/>
          <w:szCs w:val="24"/>
          <w:vertAlign w:val="superscript"/>
        </w:rPr>
        <w:t xml:space="preserve">1 </w:t>
      </w:r>
      <w:r w:rsidRPr="00D73AB9">
        <w:rPr>
          <w:rFonts w:ascii="Cambria" w:hAnsi="Cambria"/>
          <w:sz w:val="24"/>
          <w:szCs w:val="24"/>
        </w:rPr>
        <w:t>First Institute, AS CR, Prague, Czech Republic</w:t>
      </w:r>
      <w:r w:rsidRPr="00D73AB9">
        <w:rPr>
          <w:rFonts w:ascii="Cambria" w:hAnsi="Cambria"/>
          <w:sz w:val="24"/>
          <w:szCs w:val="24"/>
          <w:lang w:val="cs-CZ"/>
        </w:rPr>
        <w:t>, email</w:t>
      </w:r>
      <w:r w:rsidRPr="00D73AB9">
        <w:rPr>
          <w:rFonts w:ascii="Cambria" w:hAnsi="Cambria"/>
          <w:sz w:val="24"/>
          <w:szCs w:val="24"/>
        </w:rPr>
        <w:t>@institute.cz</w:t>
      </w:r>
    </w:p>
    <w:p w14:paraId="637AFB69" w14:textId="77777777" w:rsidR="002D5B00" w:rsidRPr="00D73AB9" w:rsidRDefault="002D5B00" w:rsidP="002D5B00">
      <w:pPr>
        <w:pStyle w:val="Bezmezer"/>
        <w:jc w:val="center"/>
        <w:rPr>
          <w:rFonts w:ascii="Cambria" w:hAnsi="Cambria"/>
          <w:sz w:val="24"/>
          <w:szCs w:val="24"/>
        </w:rPr>
      </w:pPr>
      <w:r w:rsidRPr="00D73AB9">
        <w:rPr>
          <w:rFonts w:ascii="Cambria" w:hAnsi="Cambria"/>
          <w:sz w:val="24"/>
          <w:szCs w:val="24"/>
          <w:vertAlign w:val="superscript"/>
        </w:rPr>
        <w:t xml:space="preserve">2 </w:t>
      </w:r>
      <w:r w:rsidRPr="00D73AB9">
        <w:rPr>
          <w:rFonts w:ascii="Cambria" w:hAnsi="Cambria"/>
          <w:sz w:val="24"/>
          <w:szCs w:val="24"/>
          <w:lang w:val="cs-CZ"/>
        </w:rPr>
        <w:t xml:space="preserve">Second </w:t>
      </w:r>
      <w:r w:rsidRPr="00D73AB9">
        <w:rPr>
          <w:rFonts w:ascii="Cambria" w:hAnsi="Cambria"/>
          <w:sz w:val="24"/>
          <w:szCs w:val="24"/>
        </w:rPr>
        <w:t>Institute, City, Country</w:t>
      </w:r>
      <w:r w:rsidRPr="00D73AB9">
        <w:rPr>
          <w:rFonts w:ascii="Cambria" w:hAnsi="Cambria"/>
          <w:sz w:val="24"/>
          <w:szCs w:val="24"/>
          <w:lang w:val="cs-CZ"/>
        </w:rPr>
        <w:t>, email</w:t>
      </w:r>
      <w:r w:rsidRPr="00D73AB9">
        <w:rPr>
          <w:rFonts w:ascii="Cambria" w:hAnsi="Cambria"/>
          <w:sz w:val="24"/>
          <w:szCs w:val="24"/>
        </w:rPr>
        <w:t>@network.com</w:t>
      </w:r>
    </w:p>
    <w:p w14:paraId="000BC67D" w14:textId="77777777" w:rsidR="002D5B00" w:rsidRPr="00D73AB9" w:rsidRDefault="002D5B00" w:rsidP="002D5B00">
      <w:pPr>
        <w:pStyle w:val="Bezmezer"/>
        <w:jc w:val="center"/>
        <w:rPr>
          <w:rFonts w:ascii="Cambria" w:hAnsi="Cambria"/>
          <w:sz w:val="24"/>
          <w:szCs w:val="24"/>
        </w:rPr>
      </w:pPr>
    </w:p>
    <w:p w14:paraId="5ECA46A1" w14:textId="77777777" w:rsidR="002D5B00" w:rsidRPr="00D73AB9" w:rsidRDefault="002D5B00" w:rsidP="002D5B00">
      <w:pPr>
        <w:pStyle w:val="Bezmezer"/>
        <w:jc w:val="center"/>
        <w:rPr>
          <w:rFonts w:ascii="Cambria" w:hAnsi="Cambria"/>
          <w:sz w:val="24"/>
          <w:szCs w:val="24"/>
          <w:lang w:val="cs-CZ"/>
        </w:rPr>
      </w:pPr>
      <w:r w:rsidRPr="00D73AB9">
        <w:rPr>
          <w:rFonts w:ascii="Cambria" w:hAnsi="Cambria"/>
          <w:sz w:val="24"/>
          <w:szCs w:val="24"/>
          <w:lang w:val="cs-CZ"/>
        </w:rPr>
        <w:t xml:space="preserve">Keywords: </w:t>
      </w:r>
      <w:r w:rsidRPr="00D73AB9">
        <w:rPr>
          <w:rFonts w:ascii="Cambria" w:hAnsi="Cambria"/>
          <w:sz w:val="24"/>
          <w:szCs w:val="24"/>
          <w:lang w:val="en"/>
        </w:rPr>
        <w:t>Atmospheric aerosols, Chemical composition, AMS, PM1</w:t>
      </w:r>
    </w:p>
    <w:p w14:paraId="1104888D" w14:textId="77777777" w:rsidR="002D5B00" w:rsidRDefault="002D5B00" w:rsidP="002D5B00">
      <w:pPr>
        <w:pStyle w:val="Bezmezer"/>
        <w:jc w:val="center"/>
        <w:rPr>
          <w:rFonts w:ascii="Cambria" w:eastAsia="Times New Roman" w:hAnsi="Cambria"/>
          <w:sz w:val="24"/>
          <w:szCs w:val="24"/>
          <w:lang w:val="cs-CZ" w:eastAsia="cs-CZ"/>
        </w:rPr>
      </w:pPr>
    </w:p>
    <w:p w14:paraId="75F74636" w14:textId="77777777" w:rsidR="002D5B00" w:rsidRPr="00D73AB9" w:rsidRDefault="002D5B00" w:rsidP="002D5B00">
      <w:pPr>
        <w:pStyle w:val="Bezmezer"/>
        <w:jc w:val="center"/>
        <w:rPr>
          <w:rFonts w:ascii="Cambria" w:eastAsia="Times New Roman" w:hAnsi="Cambria"/>
          <w:sz w:val="24"/>
          <w:szCs w:val="24"/>
          <w:lang w:val="cs-CZ" w:eastAsia="cs-CZ"/>
        </w:rPr>
      </w:pPr>
    </w:p>
    <w:p w14:paraId="2A4D8047" w14:textId="77777777" w:rsidR="002D5B00" w:rsidRPr="00D73AB9" w:rsidRDefault="002D5B00" w:rsidP="002D5B00">
      <w:pPr>
        <w:pStyle w:val="Bezmezer"/>
        <w:jc w:val="center"/>
        <w:rPr>
          <w:rFonts w:ascii="Cambria" w:eastAsia="Times New Roman" w:hAnsi="Cambria"/>
          <w:sz w:val="24"/>
          <w:szCs w:val="24"/>
          <w:lang w:eastAsia="cs-CZ"/>
        </w:rPr>
      </w:pPr>
      <w:r w:rsidRPr="00D73AB9">
        <w:rPr>
          <w:rFonts w:ascii="Cambria" w:eastAsia="Times New Roman" w:hAnsi="Cambria"/>
          <w:sz w:val="24"/>
          <w:szCs w:val="24"/>
          <w:lang w:eastAsia="cs-CZ"/>
        </w:rPr>
        <w:t>INTRODUCTION</w:t>
      </w:r>
    </w:p>
    <w:p w14:paraId="7A3EE49A" w14:textId="77777777" w:rsidR="002D5B00" w:rsidRPr="00D73AB9" w:rsidRDefault="002D5B00" w:rsidP="002D5B00">
      <w:pPr>
        <w:pStyle w:val="Bezmezer"/>
        <w:jc w:val="both"/>
        <w:rPr>
          <w:rFonts w:ascii="Cambria" w:eastAsia="Times New Roman" w:hAnsi="Cambria"/>
          <w:sz w:val="24"/>
          <w:szCs w:val="24"/>
          <w:lang w:val="cs-CZ" w:eastAsia="cs-CZ"/>
        </w:rPr>
      </w:pPr>
    </w:p>
    <w:p w14:paraId="59D4ECB8" w14:textId="77777777" w:rsidR="002D5B00" w:rsidRDefault="002D5B00" w:rsidP="002D5B00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 w:rsidRPr="003C3BF7">
        <w:rPr>
          <w:rFonts w:ascii="Cambria" w:hAnsi="Cambria"/>
          <w:color w:val="000000"/>
          <w:sz w:val="24"/>
          <w:szCs w:val="24"/>
        </w:rPr>
        <w:t xml:space="preserve">The abstract should be in </w:t>
      </w:r>
      <w:r>
        <w:rPr>
          <w:rFonts w:ascii="Cambria" w:hAnsi="Cambria"/>
          <w:color w:val="000000"/>
          <w:sz w:val="24"/>
          <w:szCs w:val="24"/>
        </w:rPr>
        <w:t>one</w:t>
      </w:r>
      <w:r w:rsidRPr="003C3BF7">
        <w:rPr>
          <w:rFonts w:ascii="Cambria" w:hAnsi="Cambria"/>
          <w:color w:val="000000"/>
          <w:sz w:val="24"/>
          <w:szCs w:val="24"/>
        </w:rPr>
        <w:t xml:space="preserve"> column (like this example) </w:t>
      </w:r>
      <w:r>
        <w:rPr>
          <w:rFonts w:ascii="Cambria" w:hAnsi="Cambria"/>
          <w:color w:val="000000"/>
          <w:sz w:val="24"/>
          <w:szCs w:val="24"/>
        </w:rPr>
        <w:t>with lenght 1-4 pages</w:t>
      </w:r>
      <w:r w:rsidRPr="003C3BF7">
        <w:rPr>
          <w:rFonts w:ascii="Cambria" w:hAnsi="Cambria"/>
          <w:color w:val="000000"/>
          <w:sz w:val="24"/>
          <w:szCs w:val="24"/>
        </w:rPr>
        <w:t xml:space="preserve">. Use A4 page set-up and make </w:t>
      </w:r>
      <w:r>
        <w:rPr>
          <w:rFonts w:ascii="Cambria" w:hAnsi="Cambria"/>
          <w:color w:val="000000"/>
          <w:sz w:val="24"/>
          <w:szCs w:val="24"/>
        </w:rPr>
        <w:t xml:space="preserve">following format: </w:t>
      </w:r>
      <w:r w:rsidRPr="003C3BF7">
        <w:rPr>
          <w:rFonts w:ascii="Cambria" w:hAnsi="Cambria"/>
          <w:color w:val="000000"/>
          <w:sz w:val="24"/>
          <w:szCs w:val="24"/>
        </w:rPr>
        <w:t>top</w:t>
      </w:r>
      <w:r>
        <w:rPr>
          <w:rFonts w:ascii="Cambria" w:hAnsi="Cambria"/>
          <w:color w:val="000000"/>
          <w:sz w:val="24"/>
          <w:szCs w:val="24"/>
        </w:rPr>
        <w:t xml:space="preserve"> and</w:t>
      </w:r>
      <w:r w:rsidRPr="003C3BF7">
        <w:rPr>
          <w:rFonts w:ascii="Cambria" w:hAnsi="Cambria"/>
          <w:color w:val="000000"/>
          <w:sz w:val="24"/>
          <w:szCs w:val="24"/>
        </w:rPr>
        <w:t xml:space="preserve"> bottom</w:t>
      </w:r>
      <w:r>
        <w:rPr>
          <w:rFonts w:ascii="Cambria" w:hAnsi="Cambria"/>
          <w:color w:val="000000"/>
          <w:sz w:val="24"/>
          <w:szCs w:val="24"/>
        </w:rPr>
        <w:t xml:space="preserve"> margin 2.5 cm (0.98 inch)</w:t>
      </w:r>
      <w:r w:rsidRPr="003C3BF7"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color w:val="000000"/>
          <w:sz w:val="24"/>
          <w:szCs w:val="24"/>
        </w:rPr>
        <w:t>inside margin 3 cm (1.18 inch) and outside margin 2 cm (0.79 inch)</w:t>
      </w:r>
      <w:r w:rsidRPr="003C3BF7">
        <w:rPr>
          <w:rFonts w:ascii="Cambria" w:hAnsi="Cambria"/>
          <w:color w:val="000000"/>
          <w:sz w:val="24"/>
          <w:szCs w:val="24"/>
        </w:rPr>
        <w:t>.</w:t>
      </w:r>
      <w:r>
        <w:rPr>
          <w:rFonts w:ascii="Cambria" w:hAnsi="Cambria"/>
          <w:color w:val="000000"/>
          <w:sz w:val="24"/>
          <w:szCs w:val="24"/>
        </w:rPr>
        <w:t xml:space="preserve"> Set a portrait orintation, mirro margins and single line spacing (Fig. 1).</w:t>
      </w:r>
    </w:p>
    <w:p w14:paraId="588A2396" w14:textId="77777777" w:rsidR="002D5B00" w:rsidRDefault="002D5B00" w:rsidP="002D5B00">
      <w:pPr>
        <w:spacing w:after="0" w:line="240" w:lineRule="auto"/>
        <w:ind w:firstLine="425"/>
        <w:jc w:val="center"/>
        <w:rPr>
          <w:rFonts w:ascii="Cambria" w:hAnsi="Cambria"/>
          <w:i/>
          <w:color w:val="595959"/>
          <w:sz w:val="24"/>
          <w:szCs w:val="24"/>
        </w:rPr>
      </w:pPr>
    </w:p>
    <w:p w14:paraId="46841C0A" w14:textId="77777777" w:rsidR="002D5B00" w:rsidRDefault="002D5B00" w:rsidP="002D5B00">
      <w:pPr>
        <w:spacing w:after="0" w:line="240" w:lineRule="auto"/>
        <w:ind w:firstLine="425"/>
        <w:jc w:val="center"/>
        <w:rPr>
          <w:rFonts w:ascii="Cambria" w:hAnsi="Cambria"/>
          <w:i/>
          <w:color w:val="595959"/>
          <w:sz w:val="24"/>
          <w:szCs w:val="24"/>
        </w:rPr>
      </w:pPr>
      <w:r w:rsidRPr="000D5543">
        <w:rPr>
          <w:rFonts w:ascii="Cambria" w:hAnsi="Cambria"/>
          <w:i/>
          <w:noProof/>
          <w:color w:val="595959"/>
          <w:sz w:val="24"/>
          <w:szCs w:val="24"/>
          <w:lang w:val="cs-CZ" w:eastAsia="cs-CZ"/>
        </w:rPr>
        <w:drawing>
          <wp:inline distT="0" distB="0" distL="0" distR="0" wp14:anchorId="681CA0A9" wp14:editId="2D4C6510">
            <wp:extent cx="2466975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490B6" w14:textId="77777777" w:rsidR="002D5B00" w:rsidRDefault="002D5B00" w:rsidP="002D5B00">
      <w:pPr>
        <w:spacing w:after="0" w:line="240" w:lineRule="auto"/>
        <w:ind w:firstLine="425"/>
        <w:jc w:val="center"/>
        <w:rPr>
          <w:rFonts w:ascii="Cambria" w:eastAsia="Times New Roman" w:hAnsi="Cambria"/>
          <w:sz w:val="24"/>
          <w:szCs w:val="24"/>
          <w:lang w:val="cs-CZ"/>
        </w:rPr>
      </w:pPr>
      <w:r w:rsidRPr="000D5543">
        <w:rPr>
          <w:rFonts w:ascii="Cambria" w:eastAsia="Times New Roman" w:hAnsi="Cambria"/>
          <w:sz w:val="24"/>
          <w:szCs w:val="24"/>
          <w:lang w:val="cs-CZ"/>
        </w:rPr>
        <w:t>Fig. 1: Page setup in Word</w:t>
      </w:r>
    </w:p>
    <w:p w14:paraId="5CA0713B" w14:textId="77777777" w:rsidR="002D5B00" w:rsidRDefault="002D5B00" w:rsidP="002D5B00">
      <w:pPr>
        <w:spacing w:after="0" w:line="240" w:lineRule="auto"/>
        <w:ind w:firstLine="425"/>
        <w:jc w:val="center"/>
        <w:rPr>
          <w:rFonts w:ascii="Cambria" w:eastAsia="Times New Roman" w:hAnsi="Cambria"/>
          <w:sz w:val="24"/>
          <w:szCs w:val="24"/>
          <w:lang w:val="cs-CZ"/>
        </w:rPr>
      </w:pPr>
    </w:p>
    <w:p w14:paraId="1224B97B" w14:textId="77777777" w:rsidR="002D5B00" w:rsidRPr="00281037" w:rsidRDefault="002D5B00" w:rsidP="002D5B00">
      <w:pPr>
        <w:spacing w:after="0" w:line="240" w:lineRule="auto"/>
        <w:jc w:val="center"/>
        <w:rPr>
          <w:rFonts w:ascii="Cambria" w:hAnsi="Cambria"/>
          <w:sz w:val="24"/>
          <w:szCs w:val="24"/>
          <w:lang w:val="cs-CZ"/>
        </w:rPr>
      </w:pPr>
      <w:r>
        <w:rPr>
          <w:rFonts w:ascii="Cambria" w:hAnsi="Cambria"/>
          <w:sz w:val="24"/>
          <w:szCs w:val="24"/>
          <w:lang w:val="cs-CZ"/>
        </w:rPr>
        <w:t>METHODOLOGY</w:t>
      </w:r>
    </w:p>
    <w:p w14:paraId="25EC5D61" w14:textId="77777777" w:rsidR="002D5B00" w:rsidRPr="00281037" w:rsidRDefault="002D5B00" w:rsidP="002D5B00">
      <w:pPr>
        <w:spacing w:after="0" w:line="240" w:lineRule="auto"/>
        <w:jc w:val="center"/>
        <w:rPr>
          <w:rFonts w:ascii="Cambria" w:hAnsi="Cambria"/>
          <w:sz w:val="24"/>
          <w:szCs w:val="24"/>
          <w:lang w:val="cs-CZ"/>
        </w:rPr>
      </w:pPr>
    </w:p>
    <w:p w14:paraId="77C726D4" w14:textId="77777777" w:rsidR="002D5B00" w:rsidRDefault="002D5B00" w:rsidP="002D5B00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 w:rsidRPr="003C3BF7">
        <w:rPr>
          <w:rFonts w:ascii="Cambria" w:hAnsi="Cambria"/>
          <w:color w:val="000000"/>
          <w:sz w:val="24"/>
          <w:szCs w:val="24"/>
        </w:rPr>
        <w:t>Use 1</w:t>
      </w:r>
      <w:r>
        <w:rPr>
          <w:rFonts w:ascii="Cambria" w:hAnsi="Cambria"/>
          <w:color w:val="000000"/>
          <w:sz w:val="24"/>
          <w:szCs w:val="24"/>
        </w:rPr>
        <w:t>2</w:t>
      </w:r>
      <w:r w:rsidRPr="003C3BF7">
        <w:rPr>
          <w:rFonts w:ascii="Cambria" w:hAnsi="Cambria"/>
          <w:color w:val="000000"/>
          <w:sz w:val="24"/>
          <w:szCs w:val="24"/>
        </w:rPr>
        <w:t xml:space="preserve"> pt </w:t>
      </w:r>
      <w:r>
        <w:rPr>
          <w:rFonts w:ascii="Cambria" w:hAnsi="Cambria"/>
          <w:color w:val="000000"/>
          <w:sz w:val="24"/>
          <w:szCs w:val="24"/>
        </w:rPr>
        <w:t xml:space="preserve">Cambria </w:t>
      </w:r>
      <w:r w:rsidRPr="003C3BF7">
        <w:rPr>
          <w:rFonts w:ascii="Cambria" w:hAnsi="Cambria"/>
          <w:color w:val="000000"/>
          <w:sz w:val="24"/>
          <w:szCs w:val="24"/>
        </w:rPr>
        <w:t xml:space="preserve">font. </w:t>
      </w:r>
      <w:r w:rsidRPr="00E52BA2">
        <w:rPr>
          <w:rFonts w:ascii="Cambria" w:hAnsi="Cambria"/>
          <w:color w:val="000000"/>
          <w:sz w:val="24"/>
          <w:szCs w:val="24"/>
        </w:rPr>
        <w:t>The title is in bold capital</w:t>
      </w:r>
      <w:r>
        <w:rPr>
          <w:rFonts w:ascii="Cambria" w:hAnsi="Cambria"/>
          <w:color w:val="000000"/>
          <w:sz w:val="24"/>
          <w:szCs w:val="24"/>
        </w:rPr>
        <w:t xml:space="preserve"> letters and centered. Centered text</w:t>
      </w:r>
      <w:r w:rsidRPr="00E52BA2">
        <w:rPr>
          <w:rFonts w:ascii="Cambria" w:hAnsi="Cambria"/>
          <w:color w:val="000000"/>
          <w:sz w:val="24"/>
          <w:szCs w:val="24"/>
        </w:rPr>
        <w:t xml:space="preserve"> is also used for authors' names, a</w:t>
      </w:r>
      <w:r>
        <w:rPr>
          <w:rFonts w:ascii="Cambria" w:hAnsi="Cambria"/>
          <w:color w:val="000000"/>
          <w:sz w:val="24"/>
          <w:szCs w:val="24"/>
        </w:rPr>
        <w:t xml:space="preserve">ddresses, keywords, and </w:t>
      </w:r>
      <w:r w:rsidRPr="00E52BA2">
        <w:rPr>
          <w:rFonts w:ascii="Cambria" w:hAnsi="Cambria"/>
          <w:color w:val="000000"/>
          <w:sz w:val="24"/>
          <w:szCs w:val="24"/>
        </w:rPr>
        <w:t>headings, which should be roughly as follows: Introduction</w:t>
      </w:r>
      <w:r>
        <w:rPr>
          <w:rFonts w:ascii="Cambria" w:hAnsi="Cambria"/>
          <w:color w:val="000000"/>
          <w:sz w:val="24"/>
          <w:szCs w:val="24"/>
        </w:rPr>
        <w:t>, Methodology</w:t>
      </w:r>
      <w:r w:rsidRPr="00E52BA2">
        <w:rPr>
          <w:rFonts w:ascii="Cambria" w:hAnsi="Cambria"/>
          <w:color w:val="000000"/>
          <w:sz w:val="24"/>
          <w:szCs w:val="24"/>
        </w:rPr>
        <w:t>, Results and Discussion, Conclusions, Acknowledgments, and References.</w:t>
      </w:r>
    </w:p>
    <w:p w14:paraId="2E2995FE" w14:textId="77777777" w:rsidR="002D5B00" w:rsidRDefault="002D5B00" w:rsidP="002D5B00">
      <w:pPr>
        <w:spacing w:after="0" w:line="240" w:lineRule="auto"/>
        <w:ind w:firstLine="425"/>
        <w:jc w:val="center"/>
        <w:rPr>
          <w:rFonts w:ascii="Cambria" w:eastAsia="Times New Roman" w:hAnsi="Cambria"/>
          <w:sz w:val="24"/>
          <w:szCs w:val="24"/>
          <w:lang w:eastAsia="cs-CZ"/>
        </w:rPr>
      </w:pPr>
    </w:p>
    <w:p w14:paraId="0C6BF83C" w14:textId="77777777" w:rsidR="002D5B00" w:rsidRDefault="002D5B00" w:rsidP="002D5B00">
      <w:pPr>
        <w:spacing w:after="0" w:line="240" w:lineRule="auto"/>
        <w:ind w:firstLine="425"/>
        <w:jc w:val="center"/>
        <w:rPr>
          <w:rFonts w:ascii="Cambria" w:hAnsi="Cambria"/>
          <w:sz w:val="24"/>
          <w:szCs w:val="24"/>
          <w:lang w:val="cs-CZ"/>
        </w:rPr>
      </w:pPr>
      <w:r w:rsidRPr="009D47D8">
        <w:rPr>
          <w:rFonts w:ascii="Cambria" w:eastAsia="Times New Roman" w:hAnsi="Cambria"/>
          <w:sz w:val="24"/>
          <w:szCs w:val="24"/>
          <w:lang w:eastAsia="cs-CZ"/>
        </w:rPr>
        <w:t>RESULTS</w:t>
      </w:r>
      <w:r>
        <w:rPr>
          <w:rFonts w:ascii="Cambria" w:eastAsia="Times New Roman" w:hAnsi="Cambria"/>
          <w:sz w:val="24"/>
          <w:szCs w:val="24"/>
          <w:lang w:eastAsia="cs-CZ"/>
        </w:rPr>
        <w:t>, DISCUSSION,</w:t>
      </w:r>
      <w:r w:rsidRPr="009D47D8">
        <w:rPr>
          <w:rFonts w:ascii="Cambria" w:hAnsi="Cambria"/>
          <w:sz w:val="24"/>
          <w:szCs w:val="24"/>
          <w:lang w:val="cs-CZ"/>
        </w:rPr>
        <w:t xml:space="preserve"> CONCLUSIONS</w:t>
      </w:r>
    </w:p>
    <w:p w14:paraId="251EC9CD" w14:textId="77777777" w:rsidR="002D5B00" w:rsidRDefault="002D5B00" w:rsidP="002D5B00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</w:p>
    <w:p w14:paraId="29307333" w14:textId="77777777" w:rsidR="002D5B00" w:rsidRPr="00CF7D4D" w:rsidRDefault="002D5B00" w:rsidP="002D5B00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 w:rsidRPr="00CF7D4D">
        <w:rPr>
          <w:rFonts w:ascii="Cambria" w:hAnsi="Cambria"/>
          <w:color w:val="000000"/>
          <w:sz w:val="24"/>
          <w:szCs w:val="24"/>
        </w:rPr>
        <w:t>Each paragraph begins with an indent and the text is aligned to the block.</w:t>
      </w:r>
    </w:p>
    <w:p w14:paraId="42C02812" w14:textId="77777777" w:rsidR="002D5B00" w:rsidRPr="00CF7D4D" w:rsidRDefault="002D5B00" w:rsidP="002D5B00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</w:p>
    <w:p w14:paraId="60CE0B63" w14:textId="77777777" w:rsidR="002D5B00" w:rsidRDefault="002D5B00" w:rsidP="002D5B00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 w:rsidRPr="00CF7D4D">
        <w:rPr>
          <w:rFonts w:ascii="Cambria" w:hAnsi="Cambria"/>
          <w:color w:val="000000"/>
          <w:sz w:val="24"/>
          <w:szCs w:val="24"/>
        </w:rPr>
        <w:t>Only horizontal lines are used in tables (see Table 2).</w:t>
      </w:r>
    </w:p>
    <w:p w14:paraId="5B97AE6E" w14:textId="77777777" w:rsidR="002D5B00" w:rsidRPr="00281037" w:rsidRDefault="002D5B00" w:rsidP="002D5B00">
      <w:pPr>
        <w:spacing w:after="0" w:line="240" w:lineRule="auto"/>
        <w:ind w:firstLine="425"/>
        <w:jc w:val="both"/>
        <w:rPr>
          <w:rFonts w:ascii="Cambria" w:hAnsi="Cambria"/>
          <w:sz w:val="24"/>
          <w:szCs w:val="24"/>
          <w:lang w:val="en"/>
        </w:rPr>
      </w:pPr>
    </w:p>
    <w:p w14:paraId="650B8727" w14:textId="77777777" w:rsidR="002D5B00" w:rsidRPr="009D47D8" w:rsidRDefault="002D5B00" w:rsidP="002D5B00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9D47D8">
        <w:rPr>
          <w:rFonts w:ascii="Cambria" w:hAnsi="Cambria"/>
          <w:sz w:val="24"/>
          <w:szCs w:val="24"/>
          <w:lang w:val="en-GB"/>
        </w:rPr>
        <w:t xml:space="preserve">Tab. 2: Table example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275"/>
        <w:gridCol w:w="1418"/>
        <w:gridCol w:w="1276"/>
        <w:gridCol w:w="1275"/>
        <w:gridCol w:w="1560"/>
      </w:tblGrid>
      <w:tr w:rsidR="002D5B00" w:rsidRPr="009D47D8" w14:paraId="41BB0711" w14:textId="77777777" w:rsidTr="00134A61">
        <w:trPr>
          <w:trHeight w:val="397"/>
          <w:jc w:val="center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CD12B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1049C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Dresden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AB208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Augsburg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CC32F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Prague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B997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Ljubljana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4B5B1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b/>
                <w:sz w:val="24"/>
                <w:szCs w:val="24"/>
                <w:lang w:val="en-GB"/>
              </w:rPr>
              <w:t>Chernivtsi</w:t>
            </w:r>
          </w:p>
        </w:tc>
      </w:tr>
      <w:tr w:rsidR="002D5B00" w:rsidRPr="009D47D8" w14:paraId="4A34F01E" w14:textId="77777777" w:rsidTr="00134A61">
        <w:trPr>
          <w:trHeight w:val="397"/>
          <w:jc w:val="center"/>
        </w:trPr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3F0AE0C1" w14:textId="77777777" w:rsidR="002D5B00" w:rsidRPr="009D47D8" w:rsidRDefault="002D5B00" w:rsidP="00134A61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Aerosol flow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F5D3431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5A7FABD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0.5 lpm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84B14AE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3651FE4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9854F03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 lpm</w:t>
            </w:r>
          </w:p>
        </w:tc>
      </w:tr>
      <w:tr w:rsidR="002D5B00" w:rsidRPr="009D47D8" w14:paraId="12E61619" w14:textId="77777777" w:rsidTr="00134A61">
        <w:trPr>
          <w:trHeight w:val="397"/>
          <w:jc w:val="center"/>
        </w:trPr>
        <w:tc>
          <w:tcPr>
            <w:tcW w:w="1765" w:type="dxa"/>
            <w:vAlign w:val="center"/>
          </w:tcPr>
          <w:p w14:paraId="6BEC9A6B" w14:textId="77777777" w:rsidR="002D5B00" w:rsidRPr="009D47D8" w:rsidRDefault="002D5B00" w:rsidP="00134A61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A. temperature</w:t>
            </w:r>
          </w:p>
        </w:tc>
        <w:tc>
          <w:tcPr>
            <w:tcW w:w="1275" w:type="dxa"/>
            <w:vAlign w:val="center"/>
          </w:tcPr>
          <w:p w14:paraId="6EECEDCF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10-30 °C</w:t>
            </w:r>
          </w:p>
        </w:tc>
        <w:tc>
          <w:tcPr>
            <w:tcW w:w="1418" w:type="dxa"/>
            <w:vAlign w:val="center"/>
          </w:tcPr>
          <w:p w14:paraId="126C109E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6C63EF6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 – 30 °C</w:t>
            </w:r>
          </w:p>
        </w:tc>
        <w:tc>
          <w:tcPr>
            <w:tcW w:w="1275" w:type="dxa"/>
            <w:vAlign w:val="center"/>
          </w:tcPr>
          <w:p w14:paraId="0E6A3ABD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10-30 °C</w:t>
            </w:r>
          </w:p>
        </w:tc>
        <w:tc>
          <w:tcPr>
            <w:tcW w:w="1560" w:type="dxa"/>
            <w:vAlign w:val="center"/>
          </w:tcPr>
          <w:p w14:paraId="1C5C1032" w14:textId="77777777" w:rsidR="002D5B00" w:rsidRPr="009D47D8" w:rsidRDefault="002D5B00" w:rsidP="00134A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9D47D8">
              <w:rPr>
                <w:rFonts w:ascii="Cambria" w:hAnsi="Cambria"/>
                <w:sz w:val="24"/>
                <w:szCs w:val="24"/>
                <w:lang w:val="en-GB"/>
              </w:rPr>
              <w:t>10-30 °C</w:t>
            </w:r>
          </w:p>
        </w:tc>
      </w:tr>
    </w:tbl>
    <w:p w14:paraId="1FEA7EF2" w14:textId="77777777" w:rsidR="002D5B00" w:rsidRDefault="002D5B00" w:rsidP="002D5B00">
      <w:pPr>
        <w:pStyle w:val="Bezmezer"/>
        <w:ind w:firstLine="720"/>
        <w:jc w:val="both"/>
        <w:rPr>
          <w:rFonts w:ascii="Cambria" w:eastAsia="Times New Roman" w:hAnsi="Cambria"/>
          <w:noProof/>
          <w:sz w:val="24"/>
          <w:szCs w:val="24"/>
          <w:lang w:val="cs-CZ" w:eastAsia="cs-CZ"/>
        </w:rPr>
      </w:pPr>
    </w:p>
    <w:p w14:paraId="0214D6CB" w14:textId="77777777" w:rsidR="002D5B00" w:rsidRDefault="002D5B00" w:rsidP="00E80390">
      <w:pPr>
        <w:pStyle w:val="Bezmezer"/>
        <w:ind w:firstLine="426"/>
        <w:jc w:val="both"/>
        <w:rPr>
          <w:rFonts w:ascii="Cambria" w:eastAsia="Times New Roman" w:hAnsi="Cambria"/>
          <w:noProof/>
          <w:sz w:val="24"/>
          <w:szCs w:val="24"/>
          <w:lang w:val="cs-CZ" w:eastAsia="cs-CZ"/>
        </w:rPr>
      </w:pPr>
      <w:r w:rsidRPr="00CF7D4D">
        <w:rPr>
          <w:rFonts w:ascii="Cambria" w:eastAsia="Times New Roman" w:hAnsi="Cambria"/>
          <w:noProof/>
          <w:sz w:val="24"/>
          <w:szCs w:val="24"/>
          <w:lang w:val="cs-CZ" w:eastAsia="cs-CZ"/>
        </w:rPr>
        <w:t xml:space="preserve">It is better to insert graphs as </w:t>
      </w:r>
      <w:r>
        <w:rPr>
          <w:rFonts w:ascii="Cambria" w:eastAsia="Times New Roman" w:hAnsi="Cambria"/>
          <w:noProof/>
          <w:sz w:val="24"/>
          <w:szCs w:val="24"/>
          <w:lang w:val="cs-CZ" w:eastAsia="cs-CZ"/>
        </w:rPr>
        <w:t>pictures</w:t>
      </w:r>
      <w:r w:rsidRPr="00CF7D4D">
        <w:rPr>
          <w:rFonts w:ascii="Cambria" w:eastAsia="Times New Roman" w:hAnsi="Cambria"/>
          <w:noProof/>
          <w:sz w:val="24"/>
          <w:szCs w:val="24"/>
          <w:lang w:val="cs-CZ" w:eastAsia="cs-CZ"/>
        </w:rPr>
        <w:t xml:space="preserve"> (e.g., jpg, png) rather than directly from Excel to prevent text from becoming "scattered." For the same reason, it is better to export </w:t>
      </w:r>
      <w:r w:rsidRPr="00CF7D4D">
        <w:rPr>
          <w:rFonts w:ascii="Cambria" w:eastAsia="Times New Roman" w:hAnsi="Cambria"/>
          <w:noProof/>
          <w:sz w:val="24"/>
          <w:szCs w:val="24"/>
          <w:lang w:val="cs-CZ" w:eastAsia="cs-CZ"/>
        </w:rPr>
        <w:lastRenderedPageBreak/>
        <w:t xml:space="preserve">diagrams as </w:t>
      </w:r>
      <w:r>
        <w:rPr>
          <w:rFonts w:ascii="Cambria" w:eastAsia="Times New Roman" w:hAnsi="Cambria"/>
          <w:noProof/>
          <w:sz w:val="24"/>
          <w:szCs w:val="24"/>
          <w:lang w:val="cs-CZ" w:eastAsia="cs-CZ"/>
        </w:rPr>
        <w:t>pictures</w:t>
      </w:r>
      <w:r w:rsidRPr="00CF7D4D">
        <w:rPr>
          <w:rFonts w:ascii="Cambria" w:eastAsia="Times New Roman" w:hAnsi="Cambria"/>
          <w:noProof/>
          <w:sz w:val="24"/>
          <w:szCs w:val="24"/>
          <w:lang w:val="cs-CZ" w:eastAsia="cs-CZ"/>
        </w:rPr>
        <w:t xml:space="preserve"> rather than drawing them directly in Word. </w:t>
      </w:r>
      <w:r w:rsidRPr="00D268C2">
        <w:rPr>
          <w:rFonts w:ascii="Cambria" w:eastAsia="Times New Roman" w:hAnsi="Cambria"/>
          <w:b/>
          <w:noProof/>
          <w:sz w:val="24"/>
          <w:szCs w:val="24"/>
          <w:lang w:val="cs-CZ" w:eastAsia="cs-CZ"/>
        </w:rPr>
        <w:t>The font in graphs should be large enough to make t</w:t>
      </w:r>
      <w:r w:rsidRPr="00CF7D4D">
        <w:rPr>
          <w:rFonts w:ascii="Cambria" w:eastAsia="Times New Roman" w:hAnsi="Cambria"/>
          <w:b/>
          <w:noProof/>
          <w:sz w:val="24"/>
          <w:szCs w:val="24"/>
          <w:lang w:val="cs-CZ" w:eastAsia="cs-CZ"/>
        </w:rPr>
        <w:t xml:space="preserve">he text easily </w:t>
      </w:r>
      <w:r>
        <w:rPr>
          <w:rFonts w:ascii="Cambria" w:eastAsia="Times New Roman" w:hAnsi="Cambria"/>
          <w:b/>
          <w:noProof/>
          <w:sz w:val="24"/>
          <w:szCs w:val="24"/>
          <w:lang w:val="cs-CZ" w:eastAsia="cs-CZ"/>
        </w:rPr>
        <w:t>reada</w:t>
      </w:r>
      <w:r w:rsidRPr="00D268C2">
        <w:rPr>
          <w:rFonts w:ascii="Cambria" w:eastAsia="Times New Roman" w:hAnsi="Cambria"/>
          <w:b/>
          <w:noProof/>
          <w:sz w:val="24"/>
          <w:szCs w:val="24"/>
          <w:lang w:val="cs-CZ" w:eastAsia="cs-CZ"/>
        </w:rPr>
        <w:t>ble.</w:t>
      </w:r>
      <w:r w:rsidRPr="00CF7D4D">
        <w:rPr>
          <w:rFonts w:ascii="Cambria" w:eastAsia="Times New Roman" w:hAnsi="Cambria"/>
          <w:noProof/>
          <w:sz w:val="24"/>
          <w:szCs w:val="24"/>
          <w:lang w:val="cs-CZ" w:eastAsia="cs-CZ"/>
        </w:rPr>
        <w:t xml:space="preserve"> The proceedings will be printed in A5 format.  </w:t>
      </w:r>
    </w:p>
    <w:p w14:paraId="7480EB28" w14:textId="77777777" w:rsidR="002D5B00" w:rsidRDefault="002D5B00" w:rsidP="002D5B00">
      <w:pPr>
        <w:pStyle w:val="Bezmezer"/>
        <w:ind w:firstLine="720"/>
        <w:jc w:val="both"/>
        <w:rPr>
          <w:rFonts w:ascii="Cambria" w:eastAsia="Times New Roman" w:hAnsi="Cambria"/>
          <w:noProof/>
          <w:sz w:val="24"/>
          <w:szCs w:val="24"/>
          <w:lang w:val="cs-CZ" w:eastAsia="cs-CZ"/>
        </w:rPr>
      </w:pPr>
    </w:p>
    <w:p w14:paraId="10CA4D54" w14:textId="77777777" w:rsidR="002D5B00" w:rsidRPr="009D47D8" w:rsidRDefault="002D5B00" w:rsidP="002D5B00">
      <w:pPr>
        <w:pStyle w:val="Bezmezer"/>
        <w:jc w:val="center"/>
        <w:rPr>
          <w:rFonts w:ascii="Cambria" w:eastAsia="Times New Roman" w:hAnsi="Cambria"/>
          <w:sz w:val="24"/>
          <w:szCs w:val="24"/>
          <w:lang w:val="cs-CZ"/>
        </w:rPr>
      </w:pPr>
      <w:r w:rsidRPr="009D47D8">
        <w:rPr>
          <w:rFonts w:ascii="Cambria" w:eastAsia="Times New Roman" w:hAnsi="Cambria"/>
          <w:noProof/>
          <w:sz w:val="24"/>
          <w:szCs w:val="24"/>
          <w:lang w:val="cs-CZ" w:eastAsia="cs-CZ"/>
        </w:rPr>
        <w:drawing>
          <wp:inline distT="0" distB="0" distL="0" distR="0" wp14:anchorId="66CDDF57" wp14:editId="02FE0638">
            <wp:extent cx="5753100" cy="2105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" b="4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7D8">
        <w:rPr>
          <w:rFonts w:ascii="Cambria" w:eastAsia="Times New Roman" w:hAnsi="Cambria"/>
          <w:sz w:val="24"/>
          <w:szCs w:val="24"/>
          <w:lang w:val="cs-CZ"/>
        </w:rPr>
        <w:t xml:space="preserve">Fig. 2: </w:t>
      </w:r>
      <w:r>
        <w:rPr>
          <w:rFonts w:ascii="Cambria" w:eastAsia="Times New Roman" w:hAnsi="Cambria"/>
          <w:sz w:val="24"/>
          <w:szCs w:val="24"/>
          <w:lang w:val="cs-CZ"/>
        </w:rPr>
        <w:t>An example of figure - a</w:t>
      </w:r>
      <w:r w:rsidRPr="009D47D8">
        <w:rPr>
          <w:rFonts w:ascii="Cambria" w:eastAsia="Times New Roman" w:hAnsi="Cambria"/>
          <w:sz w:val="24"/>
          <w:szCs w:val="24"/>
          <w:lang w:val="cs-CZ"/>
        </w:rPr>
        <w:t>n average relative composition of non-refractory aerosol</w:t>
      </w:r>
    </w:p>
    <w:p w14:paraId="3C055A5F" w14:textId="77777777" w:rsidR="002D5B00" w:rsidRDefault="002D5B00" w:rsidP="002D5B00">
      <w:pPr>
        <w:spacing w:after="0" w:line="240" w:lineRule="auto"/>
        <w:ind w:firstLine="425"/>
        <w:jc w:val="center"/>
        <w:rPr>
          <w:rFonts w:ascii="Cambria" w:eastAsia="Times New Roman" w:hAnsi="Cambria"/>
          <w:sz w:val="24"/>
          <w:szCs w:val="24"/>
          <w:lang w:eastAsia="cs-CZ"/>
        </w:rPr>
      </w:pPr>
    </w:p>
    <w:p w14:paraId="3468B399" w14:textId="77777777" w:rsidR="002D5B00" w:rsidRPr="00596E0D" w:rsidRDefault="002D5B00" w:rsidP="002D5B00">
      <w:pPr>
        <w:spacing w:after="0" w:line="240" w:lineRule="auto"/>
        <w:ind w:firstLine="425"/>
        <w:jc w:val="center"/>
        <w:rPr>
          <w:rFonts w:ascii="Cambria" w:hAnsi="Cambria"/>
          <w:color w:val="000000"/>
          <w:sz w:val="24"/>
          <w:szCs w:val="24"/>
        </w:rPr>
      </w:pPr>
    </w:p>
    <w:p w14:paraId="2FBEBA31" w14:textId="77777777" w:rsidR="002D5B00" w:rsidRDefault="002D5B00" w:rsidP="002D5B00">
      <w:pPr>
        <w:spacing w:after="0" w:line="240" w:lineRule="auto"/>
        <w:ind w:firstLine="425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An examle of an equation is here.</w:t>
      </w:r>
    </w:p>
    <w:p w14:paraId="42F9B9D3" w14:textId="77777777" w:rsidR="002D5B00" w:rsidRDefault="002D5B00" w:rsidP="002D5B00">
      <w:pPr>
        <w:pStyle w:val="Bezmezer"/>
        <w:jc w:val="both"/>
        <w:rPr>
          <w:rFonts w:ascii="Cambria" w:hAnsi="Cambria"/>
          <w:color w:val="000000"/>
          <w:sz w:val="24"/>
          <w:szCs w:val="24"/>
        </w:rPr>
      </w:pPr>
    </w:p>
    <w:p w14:paraId="015AAD32" w14:textId="77777777" w:rsidR="002D5B00" w:rsidRPr="009D47D8" w:rsidRDefault="002D5B00" w:rsidP="002D5B00">
      <w:pPr>
        <w:pStyle w:val="Bezmezer"/>
        <w:ind w:left="2880" w:firstLine="720"/>
        <w:jc w:val="both"/>
        <w:rPr>
          <w:rFonts w:ascii="Cambria" w:hAnsi="Cambria"/>
          <w:sz w:val="24"/>
          <w:szCs w:val="24"/>
        </w:rPr>
      </w:pPr>
      <w:r w:rsidRPr="00E73976">
        <w:rPr>
          <w:rFonts w:ascii="Cambria" w:hAnsi="Cambria"/>
          <w:position w:val="-24"/>
          <w:sz w:val="24"/>
          <w:szCs w:val="24"/>
        </w:rPr>
        <w:object w:dxaOrig="1840" w:dyaOrig="620" w14:anchorId="79EFC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.75pt" o:ole="">
            <v:imagedata r:id="rId10" o:title=""/>
          </v:shape>
          <o:OLEObject Type="Embed" ProgID="Equation.3" ShapeID="_x0000_i1025" DrawAspect="Content" ObjectID="_1820231333" r:id="rId11"/>
        </w:object>
      </w:r>
      <w:r w:rsidRPr="009D47D8">
        <w:rPr>
          <w:rFonts w:ascii="Cambria" w:hAnsi="Cambria"/>
          <w:sz w:val="24"/>
          <w:szCs w:val="24"/>
        </w:rPr>
        <w:t>,</w:t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</w:r>
      <w:r w:rsidRPr="009D47D8">
        <w:rPr>
          <w:rFonts w:ascii="Cambria" w:hAnsi="Cambria"/>
          <w:sz w:val="24"/>
          <w:szCs w:val="24"/>
        </w:rPr>
        <w:tab/>
        <w:t>(1)</w:t>
      </w:r>
    </w:p>
    <w:p w14:paraId="0EB30CF7" w14:textId="77777777" w:rsidR="002D5B00" w:rsidRPr="009D47D8" w:rsidRDefault="002D5B00" w:rsidP="002D5B00">
      <w:pPr>
        <w:pStyle w:val="Bezmezer"/>
        <w:jc w:val="both"/>
        <w:rPr>
          <w:rFonts w:ascii="Cambria" w:hAnsi="Cambria"/>
          <w:sz w:val="24"/>
          <w:szCs w:val="24"/>
          <w:lang w:val="cs-CZ"/>
        </w:rPr>
      </w:pPr>
    </w:p>
    <w:p w14:paraId="0605233F" w14:textId="77777777" w:rsidR="002D5B00" w:rsidRPr="00281037" w:rsidRDefault="002D5B00" w:rsidP="00E80390">
      <w:pPr>
        <w:pStyle w:val="Bezmezer"/>
        <w:ind w:firstLine="426"/>
        <w:jc w:val="both"/>
        <w:rPr>
          <w:rFonts w:ascii="Cambria" w:hAnsi="Cambria"/>
          <w:sz w:val="24"/>
          <w:szCs w:val="24"/>
        </w:rPr>
      </w:pPr>
      <w:r w:rsidRPr="00CD4DE7">
        <w:rPr>
          <w:rFonts w:ascii="Cambria" w:hAnsi="Cambria"/>
          <w:color w:val="000000"/>
          <w:sz w:val="24"/>
          <w:szCs w:val="24"/>
        </w:rPr>
        <w:t>References should be made in the style (</w:t>
      </w:r>
      <w:r>
        <w:rPr>
          <w:rFonts w:ascii="Cambria" w:hAnsi="Cambria"/>
          <w:color w:val="000000"/>
          <w:sz w:val="24"/>
          <w:szCs w:val="24"/>
        </w:rPr>
        <w:t>Paatero</w:t>
      </w:r>
      <w:r w:rsidRPr="00CD4DE7">
        <w:rPr>
          <w:rFonts w:ascii="Cambria" w:hAnsi="Cambria"/>
          <w:color w:val="000000"/>
          <w:sz w:val="24"/>
          <w:szCs w:val="24"/>
        </w:rPr>
        <w:t>,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CD4DE7">
        <w:rPr>
          <w:rFonts w:ascii="Cambria" w:hAnsi="Cambria"/>
          <w:color w:val="000000"/>
          <w:sz w:val="24"/>
          <w:szCs w:val="24"/>
        </w:rPr>
        <w:t>199</w:t>
      </w:r>
      <w:r>
        <w:rPr>
          <w:rFonts w:ascii="Cambria" w:hAnsi="Cambria"/>
          <w:color w:val="000000"/>
          <w:sz w:val="24"/>
          <w:szCs w:val="24"/>
        </w:rPr>
        <w:t>9</w:t>
      </w:r>
      <w:r w:rsidRPr="00CD4DE7">
        <w:rPr>
          <w:rFonts w:ascii="Cambria" w:hAnsi="Cambria"/>
          <w:color w:val="000000"/>
          <w:sz w:val="24"/>
          <w:szCs w:val="24"/>
        </w:rPr>
        <w:t xml:space="preserve">), </w:t>
      </w:r>
      <w:r w:rsidRPr="009D47D8">
        <w:rPr>
          <w:rFonts w:ascii="Cambria" w:hAnsi="Cambria"/>
          <w:bCs/>
          <w:sz w:val="24"/>
          <w:szCs w:val="24"/>
        </w:rPr>
        <w:t>Brunekreef</w:t>
      </w:r>
      <w:r w:rsidRPr="00CD4DE7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-</w:t>
      </w:r>
      <w:r w:rsidRPr="00CD4DE7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Holgate</w:t>
      </w:r>
      <w:r w:rsidRPr="00CD4DE7">
        <w:rPr>
          <w:rFonts w:ascii="Cambria" w:hAnsi="Cambria"/>
          <w:color w:val="000000"/>
          <w:sz w:val="24"/>
          <w:szCs w:val="24"/>
        </w:rPr>
        <w:t xml:space="preserve"> (</w:t>
      </w:r>
      <w:r>
        <w:rPr>
          <w:rFonts w:ascii="Cambria" w:hAnsi="Cambria"/>
          <w:color w:val="000000"/>
          <w:sz w:val="24"/>
          <w:szCs w:val="24"/>
        </w:rPr>
        <w:t>2002</w:t>
      </w:r>
      <w:r w:rsidRPr="00CD4DE7">
        <w:rPr>
          <w:rFonts w:ascii="Cambria" w:hAnsi="Cambria"/>
          <w:color w:val="000000"/>
          <w:sz w:val="24"/>
          <w:szCs w:val="24"/>
        </w:rPr>
        <w:t xml:space="preserve">) or as </w:t>
      </w:r>
      <w:r>
        <w:rPr>
          <w:rFonts w:ascii="Cambria" w:hAnsi="Cambria"/>
          <w:color w:val="000000"/>
          <w:sz w:val="24"/>
          <w:szCs w:val="24"/>
        </w:rPr>
        <w:t xml:space="preserve">Liu </w:t>
      </w:r>
      <w:r w:rsidRPr="00CD4DE7">
        <w:rPr>
          <w:rFonts w:ascii="Cambria" w:hAnsi="Cambria"/>
          <w:i/>
          <w:color w:val="000000"/>
          <w:sz w:val="24"/>
          <w:szCs w:val="24"/>
        </w:rPr>
        <w:t>et al</w:t>
      </w:r>
      <w:r w:rsidRPr="00CD4DE7">
        <w:rPr>
          <w:rFonts w:ascii="Cambria" w:hAnsi="Cambria"/>
          <w:color w:val="000000"/>
          <w:sz w:val="24"/>
          <w:szCs w:val="24"/>
        </w:rPr>
        <w:t>. (</w:t>
      </w:r>
      <w:r>
        <w:rPr>
          <w:rFonts w:ascii="Cambria" w:hAnsi="Cambria"/>
          <w:color w:val="000000"/>
          <w:sz w:val="24"/>
          <w:szCs w:val="24"/>
        </w:rPr>
        <w:t>1997</w:t>
      </w:r>
      <w:r w:rsidRPr="00CD4DE7">
        <w:rPr>
          <w:rFonts w:ascii="Cambria" w:hAnsi="Cambria"/>
          <w:color w:val="000000"/>
          <w:sz w:val="24"/>
          <w:szCs w:val="24"/>
        </w:rPr>
        <w:t>). Examples of references are shown below.</w:t>
      </w:r>
    </w:p>
    <w:p w14:paraId="0E25D9C1" w14:textId="77777777" w:rsidR="002D5B00" w:rsidRDefault="002D5B00" w:rsidP="002D5B00">
      <w:pPr>
        <w:pStyle w:val="Bezmezer"/>
        <w:rPr>
          <w:rFonts w:ascii="Cambria" w:eastAsia="Times New Roman" w:hAnsi="Cambria"/>
          <w:sz w:val="24"/>
          <w:szCs w:val="24"/>
          <w:lang w:eastAsia="cs-CZ"/>
        </w:rPr>
      </w:pPr>
      <w:r w:rsidRPr="009D47D8">
        <w:rPr>
          <w:rFonts w:ascii="Cambria" w:hAnsi="Cambria"/>
          <w:sz w:val="24"/>
          <w:szCs w:val="24"/>
          <w:lang w:val="cs-CZ"/>
        </w:rPr>
        <w:tab/>
      </w:r>
    </w:p>
    <w:p w14:paraId="5D1F833C" w14:textId="77777777" w:rsidR="002D5B00" w:rsidRPr="009D47D8" w:rsidRDefault="002D5B00" w:rsidP="002D5B00">
      <w:pPr>
        <w:pStyle w:val="Bezmezer"/>
        <w:jc w:val="center"/>
        <w:rPr>
          <w:rFonts w:ascii="Cambria" w:eastAsia="Times New Roman" w:hAnsi="Cambria"/>
          <w:sz w:val="24"/>
          <w:szCs w:val="24"/>
          <w:lang w:eastAsia="cs-CZ"/>
        </w:rPr>
      </w:pPr>
      <w:r w:rsidRPr="009D47D8">
        <w:rPr>
          <w:rFonts w:ascii="Cambria" w:eastAsia="Times New Roman" w:hAnsi="Cambria"/>
          <w:sz w:val="24"/>
          <w:szCs w:val="24"/>
          <w:lang w:eastAsia="cs-CZ"/>
        </w:rPr>
        <w:t>ACKNOWLEDGEMENT</w:t>
      </w:r>
    </w:p>
    <w:p w14:paraId="1CFA8D3F" w14:textId="77777777" w:rsidR="002D5B00" w:rsidRPr="009D47D8" w:rsidRDefault="002D5B00" w:rsidP="002D5B00">
      <w:pPr>
        <w:pStyle w:val="Bezmezer"/>
        <w:jc w:val="both"/>
        <w:rPr>
          <w:rFonts w:ascii="Cambria" w:hAnsi="Cambria"/>
          <w:sz w:val="24"/>
          <w:szCs w:val="24"/>
          <w:lang w:val="cs-CZ"/>
        </w:rPr>
      </w:pPr>
    </w:p>
    <w:p w14:paraId="53097005" w14:textId="77777777" w:rsidR="002D5B00" w:rsidRPr="009D47D8" w:rsidRDefault="002D5B00" w:rsidP="00E80390">
      <w:pPr>
        <w:pStyle w:val="Bezmezer"/>
        <w:ind w:firstLine="426"/>
        <w:jc w:val="both"/>
        <w:rPr>
          <w:rFonts w:ascii="Cambria" w:hAnsi="Cambria"/>
          <w:sz w:val="24"/>
          <w:szCs w:val="24"/>
          <w:lang w:val="cs-CZ"/>
        </w:rPr>
      </w:pPr>
      <w:r w:rsidRPr="009D47D8">
        <w:rPr>
          <w:rFonts w:ascii="Cambria" w:eastAsia="Times New Roman" w:hAnsi="Cambria"/>
          <w:sz w:val="24"/>
          <w:szCs w:val="24"/>
          <w:lang w:eastAsia="cs-CZ"/>
        </w:rPr>
        <w:t xml:space="preserve">This work was supported by </w:t>
      </w:r>
      <w:r w:rsidRPr="009D47D8">
        <w:rPr>
          <w:rStyle w:val="apple-style-span"/>
          <w:rFonts w:ascii="Cambria" w:hAnsi="Cambria"/>
          <w:color w:val="000000"/>
          <w:sz w:val="24"/>
          <w:szCs w:val="24"/>
        </w:rPr>
        <w:t>the Czech Science Foundation under grant</w:t>
      </w:r>
      <w:r w:rsidRPr="009D47D8">
        <w:rPr>
          <w:rFonts w:ascii="Cambria" w:hAnsi="Cambria"/>
          <w:sz w:val="24"/>
          <w:szCs w:val="24"/>
        </w:rPr>
        <w:t xml:space="preserve"> P209/11/1342</w:t>
      </w:r>
      <w:r>
        <w:rPr>
          <w:rStyle w:val="apple-style-span"/>
          <w:rFonts w:ascii="Cambria" w:hAnsi="Cambria"/>
          <w:color w:val="000000"/>
          <w:sz w:val="24"/>
          <w:szCs w:val="24"/>
        </w:rPr>
        <w:t xml:space="preserve"> etc.</w:t>
      </w:r>
    </w:p>
    <w:p w14:paraId="2C1B4A42" w14:textId="77777777" w:rsidR="002D5B00" w:rsidRPr="009D47D8" w:rsidRDefault="002D5B00" w:rsidP="002D5B00">
      <w:pPr>
        <w:pStyle w:val="Bezmezer"/>
        <w:jc w:val="both"/>
        <w:rPr>
          <w:rFonts w:ascii="Cambria" w:eastAsia="Times New Roman" w:hAnsi="Cambria"/>
          <w:sz w:val="24"/>
          <w:szCs w:val="24"/>
          <w:lang w:eastAsia="cs-CZ"/>
        </w:rPr>
      </w:pPr>
    </w:p>
    <w:p w14:paraId="2DFC82AB" w14:textId="77777777" w:rsidR="002D5B00" w:rsidRPr="009D47D8" w:rsidRDefault="002D5B00" w:rsidP="002D5B00">
      <w:pPr>
        <w:pStyle w:val="Bezmezer"/>
        <w:jc w:val="center"/>
        <w:rPr>
          <w:rFonts w:ascii="Cambria" w:eastAsia="Times New Roman" w:hAnsi="Cambria"/>
          <w:sz w:val="24"/>
          <w:szCs w:val="24"/>
          <w:lang w:eastAsia="cs-CZ"/>
        </w:rPr>
      </w:pPr>
      <w:r w:rsidRPr="009D47D8">
        <w:rPr>
          <w:rFonts w:ascii="Cambria" w:eastAsia="Times New Roman" w:hAnsi="Cambria"/>
          <w:sz w:val="24"/>
          <w:szCs w:val="24"/>
          <w:lang w:eastAsia="cs-CZ"/>
        </w:rPr>
        <w:t>REFERENCES</w:t>
      </w:r>
    </w:p>
    <w:p w14:paraId="4B2DB8E8" w14:textId="77777777" w:rsidR="002D5B00" w:rsidRPr="009D47D8" w:rsidRDefault="002D5B00" w:rsidP="002D5B00">
      <w:pPr>
        <w:pStyle w:val="Bezmezer"/>
        <w:jc w:val="both"/>
        <w:rPr>
          <w:rFonts w:ascii="Cambria" w:hAnsi="Cambria"/>
          <w:sz w:val="24"/>
          <w:szCs w:val="24"/>
          <w:lang w:val="cs-CZ"/>
        </w:rPr>
      </w:pPr>
    </w:p>
    <w:p w14:paraId="341B6D81" w14:textId="50014CC1" w:rsidR="002D5B00" w:rsidRPr="009D47D8" w:rsidRDefault="002D5B00" w:rsidP="002D5B00">
      <w:pPr>
        <w:pStyle w:val="Bezmezer"/>
        <w:jc w:val="both"/>
        <w:rPr>
          <w:rFonts w:ascii="Cambria" w:hAnsi="Cambria"/>
          <w:bCs/>
          <w:sz w:val="24"/>
          <w:szCs w:val="24"/>
        </w:rPr>
      </w:pPr>
      <w:r w:rsidRPr="002135D3">
        <w:rPr>
          <w:rFonts w:ascii="Cambria" w:hAnsi="Cambria"/>
          <w:bCs/>
          <w:sz w:val="24"/>
          <w:szCs w:val="24"/>
        </w:rPr>
        <w:t>Brunekreef B., Holgate S. T., Air</w:t>
      </w:r>
      <w:r w:rsidRPr="009D47D8">
        <w:rPr>
          <w:rFonts w:ascii="Cambria" w:hAnsi="Cambria"/>
          <w:bCs/>
          <w:sz w:val="24"/>
          <w:szCs w:val="24"/>
        </w:rPr>
        <w:t xml:space="preserve"> pollution and health, </w:t>
      </w:r>
      <w:r w:rsidRPr="009D47D8">
        <w:rPr>
          <w:rFonts w:ascii="Cambria" w:hAnsi="Cambria"/>
          <w:bCs/>
          <w:i/>
          <w:sz w:val="24"/>
          <w:szCs w:val="24"/>
        </w:rPr>
        <w:t>Lancet</w:t>
      </w:r>
      <w:r w:rsidR="009B42C6">
        <w:rPr>
          <w:rFonts w:ascii="Cambria" w:hAnsi="Cambria"/>
          <w:bCs/>
          <w:sz w:val="24"/>
          <w:szCs w:val="24"/>
        </w:rPr>
        <w:t>, 360, 1233-1243</w:t>
      </w:r>
      <w:bookmarkStart w:id="4" w:name="_GoBack"/>
      <w:bookmarkEnd w:id="4"/>
      <w:r w:rsidRPr="009D47D8">
        <w:rPr>
          <w:rFonts w:ascii="Cambria" w:hAnsi="Cambria"/>
          <w:bCs/>
          <w:sz w:val="24"/>
          <w:szCs w:val="24"/>
        </w:rPr>
        <w:t>, (2002).</w:t>
      </w:r>
    </w:p>
    <w:p w14:paraId="1B44C3CF" w14:textId="77777777" w:rsidR="002D5B00" w:rsidRDefault="002D5B00" w:rsidP="002D5B00">
      <w:pPr>
        <w:pStyle w:val="Bezmezer"/>
        <w:jc w:val="both"/>
        <w:rPr>
          <w:rFonts w:ascii="Cambria" w:hAnsi="Cambria"/>
          <w:bCs/>
          <w:sz w:val="24"/>
          <w:szCs w:val="24"/>
        </w:rPr>
      </w:pPr>
    </w:p>
    <w:p w14:paraId="38189CCA" w14:textId="77777777" w:rsidR="002D5B00" w:rsidRDefault="002D5B00" w:rsidP="002D5B00">
      <w:pPr>
        <w:pStyle w:val="Bezmezer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9D47D8">
        <w:rPr>
          <w:rFonts w:ascii="Cambria" w:hAnsi="Cambria"/>
          <w:bCs/>
          <w:sz w:val="24"/>
          <w:szCs w:val="24"/>
        </w:rPr>
        <w:t>Liu, D., Rutherford, D., Kinsey, M., Prather, K., Real-time monitoring of pyrotechnically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9D47D8">
        <w:rPr>
          <w:rFonts w:ascii="Cambria" w:hAnsi="Cambria"/>
          <w:bCs/>
          <w:sz w:val="24"/>
          <w:szCs w:val="24"/>
        </w:rPr>
        <w:t xml:space="preserve">derived aerosol particles in the troposphere, </w:t>
      </w:r>
      <w:r w:rsidRPr="009D47D8">
        <w:rPr>
          <w:rFonts w:ascii="Cambria" w:hAnsi="Cambria"/>
          <w:bCs/>
          <w:i/>
          <w:sz w:val="24"/>
          <w:szCs w:val="24"/>
        </w:rPr>
        <w:t>Anal. Chem.</w:t>
      </w:r>
      <w:r w:rsidRPr="009D47D8">
        <w:rPr>
          <w:rFonts w:ascii="Cambria" w:hAnsi="Cambria"/>
          <w:bCs/>
          <w:sz w:val="24"/>
          <w:szCs w:val="24"/>
        </w:rPr>
        <w:t>, 69, 1808-1814, (1997).</w:t>
      </w:r>
    </w:p>
    <w:p w14:paraId="2343BAE4" w14:textId="77777777" w:rsidR="002D5B00" w:rsidRDefault="002D5B00" w:rsidP="002D5B00">
      <w:pPr>
        <w:pStyle w:val="Bezmezer"/>
        <w:ind w:left="567" w:hanging="567"/>
        <w:jc w:val="both"/>
        <w:rPr>
          <w:rFonts w:ascii="Cambria" w:hAnsi="Cambria"/>
          <w:bCs/>
          <w:sz w:val="24"/>
          <w:szCs w:val="24"/>
        </w:rPr>
      </w:pPr>
    </w:p>
    <w:p w14:paraId="78657792" w14:textId="77777777" w:rsidR="002D5B00" w:rsidRDefault="002D5B00" w:rsidP="002D5B00">
      <w:pPr>
        <w:pStyle w:val="Bezmezer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E73976">
        <w:rPr>
          <w:rFonts w:ascii="Cambria" w:hAnsi="Cambria"/>
          <w:bCs/>
          <w:sz w:val="24"/>
          <w:szCs w:val="24"/>
        </w:rPr>
        <w:t>Paatero, P. The multilinear engine – a table-driven least squares program for solving multilinear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E73976">
        <w:rPr>
          <w:rFonts w:ascii="Cambria" w:hAnsi="Cambria"/>
          <w:bCs/>
          <w:sz w:val="24"/>
          <w:szCs w:val="24"/>
        </w:rPr>
        <w:t xml:space="preserve">problems, including the n-way parallel factor analysis model. </w:t>
      </w:r>
      <w:r w:rsidRPr="00E73976">
        <w:rPr>
          <w:rFonts w:ascii="Cambria" w:hAnsi="Cambria"/>
          <w:bCs/>
          <w:i/>
          <w:sz w:val="24"/>
          <w:szCs w:val="24"/>
        </w:rPr>
        <w:t>J Comput Graph Stat.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E73976">
        <w:rPr>
          <w:rFonts w:ascii="Cambria" w:hAnsi="Cambria"/>
          <w:bCs/>
          <w:sz w:val="24"/>
          <w:szCs w:val="24"/>
        </w:rPr>
        <w:t>1999;8:854–888.</w:t>
      </w:r>
    </w:p>
    <w:p w14:paraId="67A90576" w14:textId="77777777" w:rsidR="002D5B00" w:rsidRDefault="002D5B00" w:rsidP="002D5B00">
      <w:pPr>
        <w:pStyle w:val="Bezmezer"/>
        <w:ind w:left="567" w:hanging="567"/>
        <w:jc w:val="both"/>
        <w:rPr>
          <w:rFonts w:ascii="Cambria" w:hAnsi="Cambria"/>
          <w:bCs/>
          <w:sz w:val="24"/>
          <w:szCs w:val="24"/>
        </w:rPr>
      </w:pPr>
    </w:p>
    <w:p w14:paraId="5A436F96" w14:textId="0A0CA299" w:rsidR="002D5B00" w:rsidRPr="00D268C2" w:rsidRDefault="002D5B00" w:rsidP="002D5B00">
      <w:pPr>
        <w:pStyle w:val="Bezmezer"/>
        <w:jc w:val="both"/>
        <w:rPr>
          <w:rFonts w:ascii="Cambria" w:hAnsi="Cambria"/>
        </w:rPr>
      </w:pPr>
      <w:r w:rsidRPr="00D268C2">
        <w:rPr>
          <w:rFonts w:ascii="Cambria" w:hAnsi="Cambria"/>
        </w:rPr>
        <w:t xml:space="preserve">Please send the file named </w:t>
      </w:r>
      <w:r w:rsidR="0015007B">
        <w:rPr>
          <w:rFonts w:ascii="Cambria" w:hAnsi="Cambria"/>
          <w:b/>
        </w:rPr>
        <w:t>Surename_Abstract_OvC</w:t>
      </w:r>
      <w:r w:rsidRPr="00D268C2">
        <w:rPr>
          <w:rFonts w:ascii="Cambria" w:hAnsi="Cambria"/>
          <w:b/>
        </w:rPr>
        <w:t>2025</w:t>
      </w:r>
      <w:r w:rsidRPr="00D268C2">
        <w:rPr>
          <w:rFonts w:ascii="Cambria" w:hAnsi="Cambria"/>
        </w:rPr>
        <w:t xml:space="preserve"> in </w:t>
      </w:r>
      <w:r w:rsidRPr="00D268C2">
        <w:rPr>
          <w:rFonts w:ascii="Cambria" w:hAnsi="Cambria"/>
          <w:b/>
        </w:rPr>
        <w:t>.docx</w:t>
      </w:r>
      <w:r w:rsidRPr="00D268C2">
        <w:rPr>
          <w:rFonts w:ascii="Cambria" w:hAnsi="Cambria"/>
        </w:rPr>
        <w:t xml:space="preserve"> format so that it can be further edited. </w:t>
      </w:r>
    </w:p>
    <w:p w14:paraId="22DB90A1" w14:textId="56046414" w:rsidR="00EF6183" w:rsidRPr="00E350FA" w:rsidRDefault="00EF6183" w:rsidP="00E350FA"/>
    <w:sectPr w:rsidR="00EF6183" w:rsidRPr="00E350FA" w:rsidSect="00E80390">
      <w:footerReference w:type="default" r:id="rId12"/>
      <w:pgSz w:w="11907" w:h="16839" w:code="9"/>
      <w:pgMar w:top="1418" w:right="1134" w:bottom="1418" w:left="1701" w:header="0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FD276" w14:textId="77777777" w:rsidR="00D92A14" w:rsidRDefault="00D92A14">
      <w:pPr>
        <w:spacing w:after="0" w:line="240" w:lineRule="auto"/>
      </w:pPr>
      <w:r>
        <w:separator/>
      </w:r>
    </w:p>
  </w:endnote>
  <w:endnote w:type="continuationSeparator" w:id="0">
    <w:p w14:paraId="12415CB9" w14:textId="77777777" w:rsidR="00D92A14" w:rsidRDefault="00D9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69DF" w14:textId="77777777" w:rsidR="00E230DE" w:rsidRDefault="00E230DE" w:rsidP="006B46E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EC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C55F" w14:textId="77777777" w:rsidR="00D92A14" w:rsidRDefault="00D92A14">
      <w:pPr>
        <w:spacing w:after="0" w:line="240" w:lineRule="auto"/>
      </w:pPr>
      <w:r>
        <w:separator/>
      </w:r>
    </w:p>
  </w:footnote>
  <w:footnote w:type="continuationSeparator" w:id="0">
    <w:p w14:paraId="4886C8F2" w14:textId="77777777" w:rsidR="00D92A14" w:rsidRDefault="00D9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CB3"/>
    <w:multiLevelType w:val="hybridMultilevel"/>
    <w:tmpl w:val="963AC226"/>
    <w:lvl w:ilvl="0" w:tplc="13D088E8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5AEA"/>
    <w:multiLevelType w:val="hybridMultilevel"/>
    <w:tmpl w:val="FBAE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5"/>
    <w:rsid w:val="000014B1"/>
    <w:rsid w:val="000166AE"/>
    <w:rsid w:val="00034CAF"/>
    <w:rsid w:val="00050D39"/>
    <w:rsid w:val="000569FF"/>
    <w:rsid w:val="00081DFD"/>
    <w:rsid w:val="000A6D31"/>
    <w:rsid w:val="000C0197"/>
    <w:rsid w:val="000E1F0D"/>
    <w:rsid w:val="000E6062"/>
    <w:rsid w:val="00107224"/>
    <w:rsid w:val="0012167D"/>
    <w:rsid w:val="001245BB"/>
    <w:rsid w:val="00143832"/>
    <w:rsid w:val="0015007B"/>
    <w:rsid w:val="0017550E"/>
    <w:rsid w:val="001A61BB"/>
    <w:rsid w:val="001C4FF0"/>
    <w:rsid w:val="001E2751"/>
    <w:rsid w:val="001F3E41"/>
    <w:rsid w:val="00214F6E"/>
    <w:rsid w:val="00254FFF"/>
    <w:rsid w:val="00261123"/>
    <w:rsid w:val="00271105"/>
    <w:rsid w:val="00283DF4"/>
    <w:rsid w:val="0029439E"/>
    <w:rsid w:val="0029684A"/>
    <w:rsid w:val="002C17BA"/>
    <w:rsid w:val="002C2324"/>
    <w:rsid w:val="002C6613"/>
    <w:rsid w:val="002D3EB1"/>
    <w:rsid w:val="002D5B00"/>
    <w:rsid w:val="002F7BCD"/>
    <w:rsid w:val="003144F7"/>
    <w:rsid w:val="00334CE9"/>
    <w:rsid w:val="00337C71"/>
    <w:rsid w:val="00342A84"/>
    <w:rsid w:val="003430DE"/>
    <w:rsid w:val="0035110A"/>
    <w:rsid w:val="00362630"/>
    <w:rsid w:val="003A39F9"/>
    <w:rsid w:val="003B2C39"/>
    <w:rsid w:val="003C4670"/>
    <w:rsid w:val="003D7784"/>
    <w:rsid w:val="003F5E9A"/>
    <w:rsid w:val="0040199E"/>
    <w:rsid w:val="00405F31"/>
    <w:rsid w:val="004205FE"/>
    <w:rsid w:val="00461C0C"/>
    <w:rsid w:val="00465235"/>
    <w:rsid w:val="0047737F"/>
    <w:rsid w:val="00482EC1"/>
    <w:rsid w:val="00482F9F"/>
    <w:rsid w:val="004C49A9"/>
    <w:rsid w:val="004D1CCC"/>
    <w:rsid w:val="004F3F4A"/>
    <w:rsid w:val="00505D62"/>
    <w:rsid w:val="00523354"/>
    <w:rsid w:val="005344C3"/>
    <w:rsid w:val="00536914"/>
    <w:rsid w:val="005428E4"/>
    <w:rsid w:val="00551EA5"/>
    <w:rsid w:val="00566D06"/>
    <w:rsid w:val="00571208"/>
    <w:rsid w:val="00574EC1"/>
    <w:rsid w:val="005B6B7A"/>
    <w:rsid w:val="005C7428"/>
    <w:rsid w:val="005D3453"/>
    <w:rsid w:val="005E36D4"/>
    <w:rsid w:val="00630011"/>
    <w:rsid w:val="00640DDF"/>
    <w:rsid w:val="00646F4B"/>
    <w:rsid w:val="00656C98"/>
    <w:rsid w:val="006957E6"/>
    <w:rsid w:val="006A5C9A"/>
    <w:rsid w:val="006B46EC"/>
    <w:rsid w:val="006D4E4D"/>
    <w:rsid w:val="006E3CA7"/>
    <w:rsid w:val="006E5E32"/>
    <w:rsid w:val="006F4DC9"/>
    <w:rsid w:val="00701956"/>
    <w:rsid w:val="00705321"/>
    <w:rsid w:val="00716EB0"/>
    <w:rsid w:val="00730C65"/>
    <w:rsid w:val="00763104"/>
    <w:rsid w:val="00763947"/>
    <w:rsid w:val="00773B74"/>
    <w:rsid w:val="0077704F"/>
    <w:rsid w:val="00784486"/>
    <w:rsid w:val="007845C0"/>
    <w:rsid w:val="007860F4"/>
    <w:rsid w:val="00790C23"/>
    <w:rsid w:val="007A5E91"/>
    <w:rsid w:val="007D374D"/>
    <w:rsid w:val="007F4887"/>
    <w:rsid w:val="00812652"/>
    <w:rsid w:val="008219AA"/>
    <w:rsid w:val="00826D9E"/>
    <w:rsid w:val="0089120E"/>
    <w:rsid w:val="008966C0"/>
    <w:rsid w:val="008A3EE6"/>
    <w:rsid w:val="008D5E9D"/>
    <w:rsid w:val="008D771E"/>
    <w:rsid w:val="008E750D"/>
    <w:rsid w:val="008F6C20"/>
    <w:rsid w:val="009113F7"/>
    <w:rsid w:val="00920D81"/>
    <w:rsid w:val="0092547C"/>
    <w:rsid w:val="009912A7"/>
    <w:rsid w:val="009B42C6"/>
    <w:rsid w:val="009C1008"/>
    <w:rsid w:val="009D55E4"/>
    <w:rsid w:val="009E6414"/>
    <w:rsid w:val="009F16D8"/>
    <w:rsid w:val="009F2B89"/>
    <w:rsid w:val="00A15DE2"/>
    <w:rsid w:val="00A30297"/>
    <w:rsid w:val="00A31080"/>
    <w:rsid w:val="00A31BA9"/>
    <w:rsid w:val="00A50619"/>
    <w:rsid w:val="00A60DBE"/>
    <w:rsid w:val="00A64610"/>
    <w:rsid w:val="00A7654D"/>
    <w:rsid w:val="00A96B87"/>
    <w:rsid w:val="00A9790F"/>
    <w:rsid w:val="00AA38D6"/>
    <w:rsid w:val="00AB1549"/>
    <w:rsid w:val="00AC3005"/>
    <w:rsid w:val="00B27C5A"/>
    <w:rsid w:val="00B425C2"/>
    <w:rsid w:val="00B53517"/>
    <w:rsid w:val="00B62464"/>
    <w:rsid w:val="00B65427"/>
    <w:rsid w:val="00B6699A"/>
    <w:rsid w:val="00B74BC6"/>
    <w:rsid w:val="00B7505B"/>
    <w:rsid w:val="00B9443B"/>
    <w:rsid w:val="00B97957"/>
    <w:rsid w:val="00BA7EA3"/>
    <w:rsid w:val="00BB2691"/>
    <w:rsid w:val="00BC400B"/>
    <w:rsid w:val="00BD1674"/>
    <w:rsid w:val="00BE263D"/>
    <w:rsid w:val="00BE51E0"/>
    <w:rsid w:val="00BF1E7E"/>
    <w:rsid w:val="00C00C62"/>
    <w:rsid w:val="00C05652"/>
    <w:rsid w:val="00C1167A"/>
    <w:rsid w:val="00C23114"/>
    <w:rsid w:val="00C50C2E"/>
    <w:rsid w:val="00C6058A"/>
    <w:rsid w:val="00C66AC1"/>
    <w:rsid w:val="00C70161"/>
    <w:rsid w:val="00C8665C"/>
    <w:rsid w:val="00CA07F2"/>
    <w:rsid w:val="00CA0B2B"/>
    <w:rsid w:val="00CB52AE"/>
    <w:rsid w:val="00CC42CC"/>
    <w:rsid w:val="00CD4965"/>
    <w:rsid w:val="00D10D69"/>
    <w:rsid w:val="00D11D36"/>
    <w:rsid w:val="00D154F9"/>
    <w:rsid w:val="00D21456"/>
    <w:rsid w:val="00D508B4"/>
    <w:rsid w:val="00D64ACE"/>
    <w:rsid w:val="00D67F77"/>
    <w:rsid w:val="00D75A2F"/>
    <w:rsid w:val="00D87DE8"/>
    <w:rsid w:val="00D92A14"/>
    <w:rsid w:val="00DC1E2B"/>
    <w:rsid w:val="00DC4695"/>
    <w:rsid w:val="00DE7C94"/>
    <w:rsid w:val="00DF19C8"/>
    <w:rsid w:val="00E162CA"/>
    <w:rsid w:val="00E21BE5"/>
    <w:rsid w:val="00E230DE"/>
    <w:rsid w:val="00E334D9"/>
    <w:rsid w:val="00E350FA"/>
    <w:rsid w:val="00E55783"/>
    <w:rsid w:val="00E66C59"/>
    <w:rsid w:val="00E80390"/>
    <w:rsid w:val="00EA0076"/>
    <w:rsid w:val="00EB3CF5"/>
    <w:rsid w:val="00EB595F"/>
    <w:rsid w:val="00EF3FC3"/>
    <w:rsid w:val="00EF6183"/>
    <w:rsid w:val="00EF67E6"/>
    <w:rsid w:val="00F27EA6"/>
    <w:rsid w:val="00F325A4"/>
    <w:rsid w:val="00F41040"/>
    <w:rsid w:val="00F42672"/>
    <w:rsid w:val="00F53D6A"/>
    <w:rsid w:val="00F54B6D"/>
    <w:rsid w:val="00F5746E"/>
    <w:rsid w:val="00F6340B"/>
    <w:rsid w:val="00F730C3"/>
    <w:rsid w:val="00F82491"/>
    <w:rsid w:val="00F90436"/>
    <w:rsid w:val="00FA3730"/>
    <w:rsid w:val="00FA37D9"/>
    <w:rsid w:val="00FA609A"/>
    <w:rsid w:val="00FD03CA"/>
    <w:rsid w:val="00F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558CD"/>
  <w15:chartTrackingRefBased/>
  <w15:docId w15:val="{AEC792A7-8FD2-43B4-AA90-73781E6B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0B2B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03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B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0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0B2B"/>
    <w:pPr>
      <w:ind w:left="720"/>
      <w:contextualSpacing/>
    </w:pPr>
  </w:style>
  <w:style w:type="paragraph" w:styleId="Bezmezer">
    <w:name w:val="No Spacing"/>
    <w:uiPriority w:val="1"/>
    <w:qFormat/>
    <w:rsid w:val="00551EA5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46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6112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37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7C71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37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7C71"/>
    <w:rPr>
      <w:sz w:val="22"/>
      <w:szCs w:val="22"/>
      <w:lang w:val="en-US" w:eastAsia="en-US"/>
    </w:rPr>
  </w:style>
  <w:style w:type="paragraph" w:customStyle="1" w:styleId="jmeno">
    <w:name w:val="jmeno"/>
    <w:basedOn w:val="Bezmezer"/>
    <w:qFormat/>
    <w:rsid w:val="0047737F"/>
    <w:pPr>
      <w:jc w:val="center"/>
    </w:pPr>
    <w:rPr>
      <w:rFonts w:ascii="Cambria" w:hAnsi="Cambria"/>
      <w:b/>
      <w:sz w:val="24"/>
      <w:lang w:val="cs-CZ"/>
    </w:rPr>
  </w:style>
  <w:style w:type="character" w:customStyle="1" w:styleId="hps">
    <w:name w:val="hps"/>
    <w:rsid w:val="00A31080"/>
  </w:style>
  <w:style w:type="character" w:customStyle="1" w:styleId="Nadpis2Char">
    <w:name w:val="Nadpis 2 Char"/>
    <w:link w:val="Nadpis2"/>
    <w:uiPriority w:val="9"/>
    <w:semiHidden/>
    <w:rsid w:val="00A96B8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Obsah1">
    <w:name w:val="toc 1"/>
    <w:aliases w:val="autorO"/>
    <w:basedOn w:val="Normln"/>
    <w:next w:val="Normln"/>
    <w:link w:val="Obsah1Char"/>
    <w:autoRedefine/>
    <w:uiPriority w:val="39"/>
    <w:unhideWhenUsed/>
    <w:rsid w:val="007F4887"/>
    <w:pPr>
      <w:ind w:left="227"/>
      <w:contextualSpacing/>
    </w:pPr>
    <w:rPr>
      <w:rFonts w:ascii="Cambria" w:hAnsi="Cambria"/>
    </w:rPr>
  </w:style>
  <w:style w:type="character" w:customStyle="1" w:styleId="shorttext">
    <w:name w:val="short_text"/>
    <w:rsid w:val="00A31080"/>
  </w:style>
  <w:style w:type="character" w:customStyle="1" w:styleId="st">
    <w:name w:val="st"/>
    <w:rsid w:val="00A31080"/>
  </w:style>
  <w:style w:type="character" w:styleId="Zdraznn">
    <w:name w:val="Emphasis"/>
    <w:qFormat/>
    <w:rsid w:val="00A31080"/>
    <w:rPr>
      <w:i/>
      <w:iCs/>
    </w:rPr>
  </w:style>
  <w:style w:type="character" w:customStyle="1" w:styleId="hpsalt-edited">
    <w:name w:val="hps alt-edited"/>
    <w:rsid w:val="00A31080"/>
  </w:style>
  <w:style w:type="character" w:customStyle="1" w:styleId="hpsatn">
    <w:name w:val="hps atn"/>
    <w:rsid w:val="00A31080"/>
  </w:style>
  <w:style w:type="character" w:customStyle="1" w:styleId="authors">
    <w:name w:val="authors"/>
    <w:uiPriority w:val="99"/>
    <w:rsid w:val="00A31080"/>
    <w:rPr>
      <w:rFonts w:cs="Times New Roman"/>
    </w:rPr>
  </w:style>
  <w:style w:type="character" w:customStyle="1" w:styleId="ref-journal">
    <w:name w:val="ref-journal"/>
    <w:uiPriority w:val="99"/>
    <w:rsid w:val="00A31080"/>
    <w:rPr>
      <w:rFonts w:cs="Times New Roman"/>
    </w:rPr>
  </w:style>
  <w:style w:type="character" w:customStyle="1" w:styleId="nlmx">
    <w:name w:val="nlm_x"/>
    <w:uiPriority w:val="99"/>
    <w:rsid w:val="00A31080"/>
    <w:rPr>
      <w:rFonts w:cs="Times New Roman"/>
    </w:rPr>
  </w:style>
  <w:style w:type="character" w:styleId="CittHTML">
    <w:name w:val="HTML Cite"/>
    <w:uiPriority w:val="99"/>
    <w:semiHidden/>
    <w:rsid w:val="00A31080"/>
    <w:rPr>
      <w:rFonts w:cs="Times New Roman"/>
      <w:i/>
      <w:iCs/>
    </w:rPr>
  </w:style>
  <w:style w:type="paragraph" w:customStyle="1" w:styleId="Zladntext2">
    <w:name w:val="Z疚ladn・text 2"/>
    <w:basedOn w:val="Normln"/>
    <w:rsid w:val="00CD4965"/>
    <w:pPr>
      <w:widowControl w:val="0"/>
      <w:tabs>
        <w:tab w:val="left" w:pos="357"/>
      </w:tabs>
      <w:suppressAutoHyphens/>
      <w:spacing w:after="0" w:line="100" w:lineRule="atLeast"/>
      <w:ind w:firstLine="709"/>
      <w:jc w:val="both"/>
    </w:pPr>
    <w:rPr>
      <w:rFonts w:ascii="Times New Roman" w:eastAsia="Times New Roman" w:hAnsi="Times New Roman"/>
      <w:kern w:val="1"/>
      <w:lang w:val="cs-CZ" w:eastAsia="hi-IN" w:bidi="hi-IN"/>
    </w:rPr>
  </w:style>
  <w:style w:type="paragraph" w:customStyle="1" w:styleId="Obsahtabulky">
    <w:name w:val="Obsah tabulky"/>
    <w:basedOn w:val="Normln"/>
    <w:rsid w:val="00CD4965"/>
    <w:pPr>
      <w:suppressLineNumbers/>
      <w:suppressAutoHyphens/>
    </w:pPr>
    <w:rPr>
      <w:rFonts w:eastAsia="SimSun" w:cs="Calibri"/>
      <w:kern w:val="1"/>
      <w:lang w:val="cs-CZ" w:eastAsia="ar-SA"/>
    </w:rPr>
  </w:style>
  <w:style w:type="character" w:customStyle="1" w:styleId="apple-style-span">
    <w:name w:val="apple-style-span"/>
    <w:rsid w:val="0035110A"/>
  </w:style>
  <w:style w:type="character" w:customStyle="1" w:styleId="atn">
    <w:name w:val="atn"/>
    <w:rsid w:val="0035110A"/>
  </w:style>
  <w:style w:type="character" w:customStyle="1" w:styleId="il">
    <w:name w:val="il"/>
    <w:rsid w:val="00254FFF"/>
  </w:style>
  <w:style w:type="paragraph" w:styleId="Obsah2">
    <w:name w:val="toc 2"/>
    <w:basedOn w:val="Normln"/>
    <w:next w:val="Normln"/>
    <w:autoRedefine/>
    <w:uiPriority w:val="39"/>
    <w:unhideWhenUsed/>
    <w:rsid w:val="007F4887"/>
    <w:pPr>
      <w:tabs>
        <w:tab w:val="right" w:leader="dot" w:pos="8494"/>
      </w:tabs>
      <w:spacing w:after="0" w:line="140" w:lineRule="atLeast"/>
    </w:pPr>
    <w:rPr>
      <w:rFonts w:ascii="Cambria" w:hAnsi="Cambria"/>
      <w:b/>
    </w:rPr>
  </w:style>
  <w:style w:type="paragraph" w:customStyle="1" w:styleId="autor">
    <w:name w:val="autor"/>
    <w:basedOn w:val="Bezmezer"/>
    <w:qFormat/>
    <w:rsid w:val="00FD03CA"/>
    <w:pPr>
      <w:spacing w:line="276" w:lineRule="auto"/>
      <w:jc w:val="center"/>
    </w:pPr>
    <w:rPr>
      <w:rFonts w:ascii="Cambria" w:hAnsi="Cambria"/>
    </w:rPr>
  </w:style>
  <w:style w:type="character" w:customStyle="1" w:styleId="Nadpis3Char">
    <w:name w:val="Nadpis 3 Char"/>
    <w:link w:val="Nadpis3"/>
    <w:uiPriority w:val="9"/>
    <w:semiHidden/>
    <w:rsid w:val="00FD03CA"/>
    <w:rPr>
      <w:rFonts w:ascii="Calibri Light" w:eastAsia="Times New Roman" w:hAnsi="Calibri Light" w:cs="Times New Roman"/>
      <w:b/>
      <w:bCs/>
      <w:sz w:val="26"/>
      <w:szCs w:val="26"/>
      <w:lang w:val="sk-SK"/>
    </w:rPr>
  </w:style>
  <w:style w:type="character" w:customStyle="1" w:styleId="Nadpis1Char">
    <w:name w:val="Nadpis 1 Char"/>
    <w:link w:val="Nadpis1"/>
    <w:uiPriority w:val="9"/>
    <w:rsid w:val="00FD03CA"/>
    <w:rPr>
      <w:rFonts w:ascii="Calibri Light" w:eastAsia="Times New Roman" w:hAnsi="Calibri Light" w:cs="Times New Roman"/>
      <w:b/>
      <w:bCs/>
      <w:kern w:val="32"/>
      <w:sz w:val="32"/>
      <w:szCs w:val="32"/>
      <w:lang w:val="sk-SK"/>
    </w:rPr>
  </w:style>
  <w:style w:type="character" w:customStyle="1" w:styleId="Obsah1Char">
    <w:name w:val="Obsah 1 Char"/>
    <w:aliases w:val="autorO Char"/>
    <w:link w:val="Obsah1"/>
    <w:uiPriority w:val="39"/>
    <w:rsid w:val="007F4887"/>
    <w:rPr>
      <w:rFonts w:ascii="Cambria" w:hAnsi="Cambria"/>
    </w:rPr>
  </w:style>
  <w:style w:type="table" w:styleId="Mkatabulky">
    <w:name w:val="Table Grid"/>
    <w:basedOn w:val="Normlntabulka"/>
    <w:uiPriority w:val="59"/>
    <w:rsid w:val="0071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2F7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B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BC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B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7BCD"/>
    <w:rPr>
      <w:b/>
      <w:bCs/>
    </w:rPr>
  </w:style>
  <w:style w:type="paragraph" w:styleId="Titulek">
    <w:name w:val="caption"/>
    <w:basedOn w:val="Normln"/>
    <w:next w:val="Normln"/>
    <w:uiPriority w:val="35"/>
    <w:unhideWhenUsed/>
    <w:qFormat/>
    <w:rsid w:val="00EF6183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AB0E-9C60-4BC9-844D-5477665F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UCHP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vodicka</dc:creator>
  <cp:keywords/>
  <cp:lastModifiedBy>Mašková Ludmila UCHP</cp:lastModifiedBy>
  <cp:revision>6</cp:revision>
  <cp:lastPrinted>2017-05-23T10:01:00Z</cp:lastPrinted>
  <dcterms:created xsi:type="dcterms:W3CDTF">2025-08-27T11:33:00Z</dcterms:created>
  <dcterms:modified xsi:type="dcterms:W3CDTF">2025-09-24T13:02:00Z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13a3784b-5ce6-499a-a7de-d2148cb84fc6</vt:lpwstr>
  </property>
</Properties>
</file>